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410" w:rsidRPr="00993410" w:rsidRDefault="00993410" w:rsidP="00993410">
      <w:pPr>
        <w:shd w:val="clear" w:color="auto" w:fill="FFFFFF"/>
        <w:spacing w:after="0" w:line="240" w:lineRule="auto"/>
        <w:ind w:left="5529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9341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Утверждено</w:t>
      </w:r>
    </w:p>
    <w:p w:rsidR="00993410" w:rsidRPr="00993410" w:rsidRDefault="00993410" w:rsidP="00993410">
      <w:pPr>
        <w:shd w:val="clear" w:color="auto" w:fill="FFFFFF"/>
        <w:spacing w:after="0" w:line="240" w:lineRule="auto"/>
        <w:ind w:left="5529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9341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постановлением Правительства</w:t>
      </w:r>
    </w:p>
    <w:p w:rsidR="00993410" w:rsidRPr="00993410" w:rsidRDefault="00993410" w:rsidP="00993410">
      <w:pPr>
        <w:shd w:val="clear" w:color="auto" w:fill="FFFFFF"/>
        <w:spacing w:after="0" w:line="240" w:lineRule="auto"/>
        <w:ind w:left="5529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9341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Кировской области</w:t>
      </w:r>
    </w:p>
    <w:p w:rsidR="00993410" w:rsidRPr="00993410" w:rsidRDefault="00993410" w:rsidP="00993410">
      <w:pPr>
        <w:shd w:val="clear" w:color="auto" w:fill="FFFFFF"/>
        <w:spacing w:after="0" w:line="240" w:lineRule="auto"/>
        <w:ind w:left="5529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9341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от 14.04.2009 № 8/82</w:t>
      </w:r>
    </w:p>
    <w:p w:rsidR="00993410" w:rsidRPr="00993410" w:rsidRDefault="00993410" w:rsidP="00993410">
      <w:pPr>
        <w:shd w:val="clear" w:color="auto" w:fill="FFFFFF"/>
        <w:spacing w:after="0" w:line="240" w:lineRule="auto"/>
        <w:ind w:left="5529"/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</w:pPr>
      <w:proofErr w:type="gramStart"/>
      <w:r w:rsidRPr="0099341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(</w:t>
      </w:r>
      <w:r w:rsidRPr="00993410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в ред. постановлений</w:t>
      </w:r>
      <w:proofErr w:type="gramEnd"/>
    </w:p>
    <w:p w:rsidR="00993410" w:rsidRPr="00993410" w:rsidRDefault="00993410" w:rsidP="00993410">
      <w:pPr>
        <w:shd w:val="clear" w:color="auto" w:fill="FFFFFF"/>
        <w:spacing w:after="0" w:line="240" w:lineRule="auto"/>
        <w:ind w:left="5529"/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</w:pPr>
      <w:r w:rsidRPr="00993410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Правительства Кировской</w:t>
      </w:r>
    </w:p>
    <w:p w:rsidR="00993410" w:rsidRPr="00993410" w:rsidRDefault="00993410" w:rsidP="00993410">
      <w:pPr>
        <w:shd w:val="clear" w:color="auto" w:fill="FFFFFF"/>
        <w:spacing w:after="0" w:line="240" w:lineRule="auto"/>
        <w:ind w:left="5529"/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</w:pPr>
      <w:r w:rsidRPr="00993410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области от 28.12.2009 № 35/532,</w:t>
      </w:r>
    </w:p>
    <w:p w:rsidR="00993410" w:rsidRPr="00993410" w:rsidRDefault="00993410" w:rsidP="00993410">
      <w:pPr>
        <w:shd w:val="clear" w:color="auto" w:fill="FFFFFF"/>
        <w:spacing w:after="0" w:line="240" w:lineRule="auto"/>
        <w:ind w:left="5529"/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</w:pPr>
      <w:r w:rsidRPr="00993410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от 11.08.2011 № 116/363,</w:t>
      </w:r>
    </w:p>
    <w:p w:rsidR="00993410" w:rsidRPr="00993410" w:rsidRDefault="00993410" w:rsidP="00993410">
      <w:pPr>
        <w:shd w:val="clear" w:color="auto" w:fill="FFFFFF"/>
        <w:spacing w:after="0" w:line="240" w:lineRule="auto"/>
        <w:ind w:left="5529"/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</w:pPr>
      <w:r w:rsidRPr="00993410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от 12.11.2012 № 179/678,</w:t>
      </w:r>
    </w:p>
    <w:p w:rsidR="00993410" w:rsidRPr="00993410" w:rsidRDefault="00993410" w:rsidP="00993410">
      <w:pPr>
        <w:shd w:val="clear" w:color="auto" w:fill="FFFFFF"/>
        <w:spacing w:after="0" w:line="240" w:lineRule="auto"/>
        <w:ind w:left="5529"/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</w:pPr>
      <w:r w:rsidRPr="00993410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от 30.01.2019 № 30-П, </w:t>
      </w:r>
    </w:p>
    <w:p w:rsidR="00993410" w:rsidRPr="00993410" w:rsidRDefault="00993410" w:rsidP="00993410">
      <w:pPr>
        <w:shd w:val="clear" w:color="auto" w:fill="FFFFFF"/>
        <w:spacing w:after="0" w:line="240" w:lineRule="auto"/>
        <w:ind w:left="5529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93410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от 12.03.2021 № 117-П</w:t>
      </w:r>
      <w:r w:rsidRPr="0099341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)</w:t>
      </w:r>
    </w:p>
    <w:p w:rsidR="00993410" w:rsidRPr="00993410" w:rsidRDefault="00993410" w:rsidP="00993410">
      <w:pPr>
        <w:pStyle w:val="ConsPlusNormal"/>
        <w:ind w:left="5245"/>
        <w:jc w:val="both"/>
        <w:rPr>
          <w:sz w:val="28"/>
          <w:szCs w:val="28"/>
        </w:rPr>
      </w:pPr>
    </w:p>
    <w:p w:rsidR="00993410" w:rsidRPr="00993410" w:rsidRDefault="00993410" w:rsidP="009934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34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:rsidR="00993410" w:rsidRPr="00993410" w:rsidRDefault="00993410" w:rsidP="009934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34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 областном координационном комитете</w:t>
      </w:r>
    </w:p>
    <w:p w:rsidR="00993410" w:rsidRPr="00993410" w:rsidRDefault="00993410" w:rsidP="009934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34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содействия занятости населения</w:t>
      </w:r>
    </w:p>
    <w:p w:rsidR="00993410" w:rsidRDefault="00993410">
      <w:pPr>
        <w:spacing w:after="1"/>
      </w:pPr>
    </w:p>
    <w:p w:rsidR="00993410" w:rsidRDefault="00993410">
      <w:pPr>
        <w:pStyle w:val="ConsPlusNormal"/>
        <w:jc w:val="both"/>
      </w:pPr>
    </w:p>
    <w:p w:rsidR="00993410" w:rsidRPr="00993410" w:rsidRDefault="00993410" w:rsidP="0099341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93410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993410" w:rsidRPr="00993410" w:rsidRDefault="00993410" w:rsidP="009934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93410" w:rsidRPr="00993410" w:rsidRDefault="00993410" w:rsidP="009934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410">
        <w:rPr>
          <w:rFonts w:ascii="Times New Roman" w:hAnsi="Times New Roman" w:cs="Times New Roman"/>
          <w:sz w:val="28"/>
          <w:szCs w:val="28"/>
        </w:rPr>
        <w:t>1.1</w:t>
      </w:r>
      <w:bookmarkStart w:id="0" w:name="_GoBack"/>
      <w:r w:rsidRPr="0099341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93410">
        <w:rPr>
          <w:rFonts w:ascii="Times New Roman" w:hAnsi="Times New Roman" w:cs="Times New Roman"/>
          <w:sz w:val="28"/>
          <w:szCs w:val="28"/>
        </w:rPr>
        <w:t xml:space="preserve">Областной координационный комитет содействия занятости населения (далее - комитет) является коллегиальным органом, созданным в целях выработки согласованных решений по определению и осуществлению политики занятости в рамках социального партнерства, осуществляющим в пределах полномочий, указанных в </w:t>
      </w:r>
      <w:hyperlink w:anchor="P21" w:history="1">
        <w:r w:rsidRPr="00993410">
          <w:rPr>
            <w:rFonts w:ascii="Times New Roman" w:hAnsi="Times New Roman" w:cs="Times New Roman"/>
            <w:sz w:val="28"/>
            <w:szCs w:val="28"/>
          </w:rPr>
          <w:t>разделе 2</w:t>
        </w:r>
      </w:hyperlink>
      <w:r w:rsidRPr="00993410">
        <w:rPr>
          <w:rFonts w:ascii="Times New Roman" w:hAnsi="Times New Roman" w:cs="Times New Roman"/>
          <w:sz w:val="28"/>
          <w:szCs w:val="28"/>
        </w:rPr>
        <w:t xml:space="preserve"> Положения об областном координационном комитете содействия занятости населения (далее - Положение), контроль за ходом реализации программ в области содействия занятости населения Кировской области.</w:t>
      </w:r>
      <w:proofErr w:type="gramEnd"/>
    </w:p>
    <w:p w:rsidR="00993410" w:rsidRPr="00993410" w:rsidRDefault="00993410" w:rsidP="009934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410">
        <w:rPr>
          <w:rFonts w:ascii="Times New Roman" w:hAnsi="Times New Roman" w:cs="Times New Roman"/>
          <w:sz w:val="28"/>
          <w:szCs w:val="28"/>
        </w:rPr>
        <w:t>1.2. Комитет формируется из представителей юридических и физических лиц, индивидуальных предпринимателей, принимающих участие в реализации мероприятий программ в области содействия занятости населения Кировской области, а также представителей органов исполнительной власти Кировской области, органов местного самоуправления, общественных объединений.</w:t>
      </w:r>
    </w:p>
    <w:p w:rsidR="00993410" w:rsidRPr="00993410" w:rsidRDefault="00993410" w:rsidP="009934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410">
        <w:rPr>
          <w:rFonts w:ascii="Times New Roman" w:hAnsi="Times New Roman" w:cs="Times New Roman"/>
          <w:sz w:val="28"/>
          <w:szCs w:val="28"/>
        </w:rPr>
        <w:t xml:space="preserve">1.3. Комитет в своей деятельности руководствуется </w:t>
      </w:r>
      <w:hyperlink r:id="rId7" w:history="1">
        <w:r w:rsidRPr="00993410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993410">
        <w:rPr>
          <w:rFonts w:ascii="Times New Roman" w:hAnsi="Times New Roman" w:cs="Times New Roman"/>
          <w:sz w:val="28"/>
          <w:szCs w:val="28"/>
        </w:rPr>
        <w:t xml:space="preserve"> Российской Федерации, законодательством Российской Федерации, законами Кировской области, указами и распоряжениями Губернатора области, постановлениями и распоряжениями Правительства области, а также настоящим Положением.</w:t>
      </w:r>
    </w:p>
    <w:p w:rsidR="00993410" w:rsidRPr="00993410" w:rsidRDefault="00993410" w:rsidP="009934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93410" w:rsidRPr="00993410" w:rsidRDefault="00993410" w:rsidP="0099341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21"/>
      <w:bookmarkEnd w:id="1"/>
      <w:r w:rsidRPr="00993410">
        <w:rPr>
          <w:rFonts w:ascii="Times New Roman" w:hAnsi="Times New Roman" w:cs="Times New Roman"/>
          <w:sz w:val="28"/>
          <w:szCs w:val="28"/>
        </w:rPr>
        <w:t>2. Задачи и полномочия комитета</w:t>
      </w:r>
    </w:p>
    <w:p w:rsidR="00993410" w:rsidRPr="00993410" w:rsidRDefault="00993410" w:rsidP="009934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93410" w:rsidRPr="00993410" w:rsidRDefault="00993410" w:rsidP="009934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410">
        <w:rPr>
          <w:rFonts w:ascii="Times New Roman" w:hAnsi="Times New Roman" w:cs="Times New Roman"/>
          <w:sz w:val="28"/>
          <w:szCs w:val="28"/>
        </w:rPr>
        <w:t>2.1. Основными задачами деятельности комитета являются:</w:t>
      </w:r>
    </w:p>
    <w:p w:rsidR="00993410" w:rsidRPr="00993410" w:rsidRDefault="00993410" w:rsidP="009934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410">
        <w:rPr>
          <w:rFonts w:ascii="Times New Roman" w:hAnsi="Times New Roman" w:cs="Times New Roman"/>
          <w:sz w:val="28"/>
          <w:szCs w:val="28"/>
        </w:rPr>
        <w:t xml:space="preserve">2.1.1. </w:t>
      </w:r>
      <w:proofErr w:type="gramStart"/>
      <w:r w:rsidRPr="0099341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93410">
        <w:rPr>
          <w:rFonts w:ascii="Times New Roman" w:hAnsi="Times New Roman" w:cs="Times New Roman"/>
          <w:sz w:val="28"/>
          <w:szCs w:val="28"/>
        </w:rPr>
        <w:t xml:space="preserve"> ходом реализации программ в области содействия занятости населения Кировской области, координация деятельности юридических и физических лиц, индивидуальных предпринимателей, принимающих участие в реализации мероприятий программ в области </w:t>
      </w:r>
      <w:r w:rsidRPr="00993410">
        <w:rPr>
          <w:rFonts w:ascii="Times New Roman" w:hAnsi="Times New Roman" w:cs="Times New Roman"/>
          <w:sz w:val="28"/>
          <w:szCs w:val="28"/>
        </w:rPr>
        <w:lastRenderedPageBreak/>
        <w:t>содействия занятости населения Кировской области, органов исполнительной власти Кировской области, органов местного самоуправления.</w:t>
      </w:r>
    </w:p>
    <w:p w:rsidR="00993410" w:rsidRPr="00993410" w:rsidRDefault="00993410" w:rsidP="009934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410">
        <w:rPr>
          <w:rFonts w:ascii="Times New Roman" w:hAnsi="Times New Roman" w:cs="Times New Roman"/>
          <w:sz w:val="28"/>
          <w:szCs w:val="28"/>
        </w:rPr>
        <w:t xml:space="preserve">2.1.2. </w:t>
      </w:r>
      <w:proofErr w:type="gramStart"/>
      <w:r w:rsidRPr="00993410">
        <w:rPr>
          <w:rFonts w:ascii="Times New Roman" w:hAnsi="Times New Roman" w:cs="Times New Roman"/>
          <w:sz w:val="28"/>
          <w:szCs w:val="28"/>
        </w:rPr>
        <w:t xml:space="preserve">Координация деятельности органов исполнительной власти Кировской области по восстановлению численности занятого населения до уровня </w:t>
      </w:r>
      <w:proofErr w:type="spellStart"/>
      <w:r w:rsidRPr="00993410">
        <w:rPr>
          <w:rFonts w:ascii="Times New Roman" w:hAnsi="Times New Roman" w:cs="Times New Roman"/>
          <w:sz w:val="28"/>
          <w:szCs w:val="28"/>
        </w:rPr>
        <w:t>допандемических</w:t>
      </w:r>
      <w:proofErr w:type="spellEnd"/>
      <w:r w:rsidRPr="00993410">
        <w:rPr>
          <w:rFonts w:ascii="Times New Roman" w:hAnsi="Times New Roman" w:cs="Times New Roman"/>
          <w:sz w:val="28"/>
          <w:szCs w:val="28"/>
        </w:rPr>
        <w:t xml:space="preserve"> значений, контроль за ходом реализации </w:t>
      </w:r>
      <w:hyperlink r:id="rId8" w:history="1">
        <w:r w:rsidRPr="00993410">
          <w:rPr>
            <w:rFonts w:ascii="Times New Roman" w:hAnsi="Times New Roman" w:cs="Times New Roman"/>
            <w:sz w:val="28"/>
            <w:szCs w:val="28"/>
          </w:rPr>
          <w:t>Комплекса</w:t>
        </w:r>
      </w:hyperlink>
      <w:r w:rsidRPr="00993410">
        <w:rPr>
          <w:rFonts w:ascii="Times New Roman" w:hAnsi="Times New Roman" w:cs="Times New Roman"/>
          <w:sz w:val="28"/>
          <w:szCs w:val="28"/>
        </w:rPr>
        <w:t xml:space="preserve"> мер по восстановлению численности занятого населения на рынке труда Кировской области, утвержденного постановлением Правительства Кировской области от 29.01.2021 N 46-П "Об утверждении Комплекса мер по восстановлению численности занятого населения на рынке труда Кировской области".</w:t>
      </w:r>
      <w:proofErr w:type="gramEnd"/>
    </w:p>
    <w:p w:rsidR="00993410" w:rsidRPr="00993410" w:rsidRDefault="00993410" w:rsidP="009934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410">
        <w:rPr>
          <w:rFonts w:ascii="Times New Roman" w:hAnsi="Times New Roman" w:cs="Times New Roman"/>
          <w:sz w:val="28"/>
          <w:szCs w:val="28"/>
        </w:rPr>
        <w:t xml:space="preserve">2.1.3. </w:t>
      </w:r>
      <w:proofErr w:type="gramStart"/>
      <w:r w:rsidRPr="00993410">
        <w:rPr>
          <w:rFonts w:ascii="Times New Roman" w:hAnsi="Times New Roman" w:cs="Times New Roman"/>
          <w:sz w:val="28"/>
          <w:szCs w:val="28"/>
        </w:rPr>
        <w:t>Сбор в установленном порядке сведений от юридических и физических лиц, индивидуальных предпринимателей, принимающих участие в реализации мероприятий программ в области содействия занятости населения Кировской области, органов исполнительной власти Кировской области и органов местного самоуправления о ходе выполнения программных мероприятий, достижении показателей эффективности программ в области содействия занятости населения Кировской области, расходовании бюджетных средств, выделенных на их реализацию.</w:t>
      </w:r>
      <w:proofErr w:type="gramEnd"/>
    </w:p>
    <w:p w:rsidR="00993410" w:rsidRPr="00993410" w:rsidRDefault="00993410" w:rsidP="009934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410">
        <w:rPr>
          <w:rFonts w:ascii="Times New Roman" w:hAnsi="Times New Roman" w:cs="Times New Roman"/>
          <w:sz w:val="28"/>
          <w:szCs w:val="28"/>
        </w:rPr>
        <w:t>2.1.4. Согласование общих объемов контрольных цифр приема на обучение по профессиям, специальностям и (или) укрупненным группам профессий, специальностей за счет средств областного бюджета.</w:t>
      </w:r>
    </w:p>
    <w:p w:rsidR="00993410" w:rsidRPr="00993410" w:rsidRDefault="00993410" w:rsidP="009934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410">
        <w:rPr>
          <w:rFonts w:ascii="Times New Roman" w:hAnsi="Times New Roman" w:cs="Times New Roman"/>
          <w:sz w:val="28"/>
          <w:szCs w:val="28"/>
        </w:rPr>
        <w:t>2.1.5. Анализ, обобщение и обсуждение полученных сведений на заседаниях комитета.</w:t>
      </w:r>
    </w:p>
    <w:p w:rsidR="00993410" w:rsidRPr="00993410" w:rsidRDefault="00993410" w:rsidP="009934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410">
        <w:rPr>
          <w:rFonts w:ascii="Times New Roman" w:hAnsi="Times New Roman" w:cs="Times New Roman"/>
          <w:sz w:val="28"/>
          <w:szCs w:val="28"/>
        </w:rPr>
        <w:t>2.1.6. Разработка предложений по выполнению программных мероприятий, достижению ожидаемых конечных результатов реализации программ в области содействия занятости населения Кировской области, эффективному целевому и полному использованию бюджетных средств, выделенных на реализацию программ в области содействия занятости населения Кировской области.</w:t>
      </w:r>
    </w:p>
    <w:p w:rsidR="00993410" w:rsidRPr="00993410" w:rsidRDefault="00993410" w:rsidP="009934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410">
        <w:rPr>
          <w:rFonts w:ascii="Times New Roman" w:hAnsi="Times New Roman" w:cs="Times New Roman"/>
          <w:sz w:val="28"/>
          <w:szCs w:val="28"/>
        </w:rPr>
        <w:t>2.1.7. Осуществление информационной поддержки своей деятельности посредством взаимодействия с печатными и электронными средствами массовой информации.</w:t>
      </w:r>
    </w:p>
    <w:p w:rsidR="00993410" w:rsidRPr="00993410" w:rsidRDefault="00993410" w:rsidP="009934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410">
        <w:rPr>
          <w:rFonts w:ascii="Times New Roman" w:hAnsi="Times New Roman" w:cs="Times New Roman"/>
          <w:sz w:val="28"/>
          <w:szCs w:val="28"/>
        </w:rPr>
        <w:t>2.2. Комитет вправе:</w:t>
      </w:r>
    </w:p>
    <w:p w:rsidR="00993410" w:rsidRPr="00993410" w:rsidRDefault="00993410" w:rsidP="009934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410">
        <w:rPr>
          <w:rFonts w:ascii="Times New Roman" w:hAnsi="Times New Roman" w:cs="Times New Roman"/>
          <w:sz w:val="28"/>
          <w:szCs w:val="28"/>
        </w:rPr>
        <w:t>2.2.1. Запрашивать в установленном порядке от юридических и физических лиц, индивидуальных предпринимателей, принимающих участие в реализации мероприятий программ в области содействия занятости населения Кировской области, органов исполнительной власти Кировской области и органов местного самоуправления:</w:t>
      </w:r>
    </w:p>
    <w:p w:rsidR="00993410" w:rsidRPr="00993410" w:rsidRDefault="00993410" w:rsidP="009934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410">
        <w:rPr>
          <w:rFonts w:ascii="Times New Roman" w:hAnsi="Times New Roman" w:cs="Times New Roman"/>
          <w:sz w:val="28"/>
          <w:szCs w:val="28"/>
        </w:rPr>
        <w:t>сведения о ходе выполнения программных мероприятий, эффективности реализации программ в области содействия занятости населения Кировской области, выполнении ее основных задач, расходовании бюджетных средств, выделенных на реализацию программ в области содействия занятости населения Кировской области;</w:t>
      </w:r>
    </w:p>
    <w:p w:rsidR="00993410" w:rsidRPr="00993410" w:rsidRDefault="00993410" w:rsidP="009934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410">
        <w:rPr>
          <w:rFonts w:ascii="Times New Roman" w:hAnsi="Times New Roman" w:cs="Times New Roman"/>
          <w:sz w:val="28"/>
          <w:szCs w:val="28"/>
        </w:rPr>
        <w:lastRenderedPageBreak/>
        <w:t>предложения по повышению эффективности деятельности участников мероприятий программ в области содействия занятости населения Кировской области.</w:t>
      </w:r>
    </w:p>
    <w:p w:rsidR="00993410" w:rsidRPr="00993410" w:rsidRDefault="00993410" w:rsidP="009934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410">
        <w:rPr>
          <w:rFonts w:ascii="Times New Roman" w:hAnsi="Times New Roman" w:cs="Times New Roman"/>
          <w:sz w:val="28"/>
          <w:szCs w:val="28"/>
        </w:rPr>
        <w:t xml:space="preserve">2.2.2. </w:t>
      </w:r>
      <w:proofErr w:type="gramStart"/>
      <w:r w:rsidRPr="00993410">
        <w:rPr>
          <w:rFonts w:ascii="Times New Roman" w:hAnsi="Times New Roman" w:cs="Times New Roman"/>
          <w:sz w:val="28"/>
          <w:szCs w:val="28"/>
        </w:rPr>
        <w:t>Приглашать на заседания комитета представителей юридических и физических лиц, индивидуальных предпринимателей, принимающих участие в реализации мероприятий программ в области содействия занятости населения Кировской области, а также представителей юридических лиц, осуществляющих координацию деятельности ее участников, и заслушивать их о ходе выполнения программных мероприятий, выполнении основных задач и показателей программ в области содействия занятости населения Кировской области, эффективности расходования бюджетных средств, выделенных</w:t>
      </w:r>
      <w:proofErr w:type="gramEnd"/>
      <w:r w:rsidRPr="00993410">
        <w:rPr>
          <w:rFonts w:ascii="Times New Roman" w:hAnsi="Times New Roman" w:cs="Times New Roman"/>
          <w:sz w:val="28"/>
          <w:szCs w:val="28"/>
        </w:rPr>
        <w:t xml:space="preserve"> на реализацию программ в области содействия занятости населения Кировской области, основных факторах, оказывающих влияние на выполнение программ в области содействия занятости населения Кировской области, и предложениях по повышению эффективности реализации программных мероприятий, расходования выделенных бюджетных средств.</w:t>
      </w:r>
    </w:p>
    <w:p w:rsidR="00993410" w:rsidRPr="00993410" w:rsidRDefault="00993410" w:rsidP="009934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410">
        <w:rPr>
          <w:rFonts w:ascii="Times New Roman" w:hAnsi="Times New Roman" w:cs="Times New Roman"/>
          <w:sz w:val="28"/>
          <w:szCs w:val="28"/>
        </w:rPr>
        <w:t>2.2.3. Обсуждать предложения по внесению изменений в программы в области содействия занятости населения Кировской области.</w:t>
      </w:r>
    </w:p>
    <w:p w:rsidR="00993410" w:rsidRPr="00993410" w:rsidRDefault="00993410" w:rsidP="009934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410">
        <w:rPr>
          <w:rFonts w:ascii="Times New Roman" w:hAnsi="Times New Roman" w:cs="Times New Roman"/>
          <w:sz w:val="28"/>
          <w:szCs w:val="28"/>
        </w:rPr>
        <w:t>2.2.5. Рекомендовать для исполнения принятые комитетом решения, отслеживать их исполнение.</w:t>
      </w:r>
    </w:p>
    <w:p w:rsidR="00993410" w:rsidRPr="00993410" w:rsidRDefault="00993410" w:rsidP="009934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3410" w:rsidRPr="00993410" w:rsidRDefault="00993410" w:rsidP="0099341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93410">
        <w:rPr>
          <w:rFonts w:ascii="Times New Roman" w:hAnsi="Times New Roman" w:cs="Times New Roman"/>
          <w:sz w:val="28"/>
          <w:szCs w:val="28"/>
        </w:rPr>
        <w:t>3. Организация деятельности комитета</w:t>
      </w:r>
    </w:p>
    <w:p w:rsidR="00993410" w:rsidRPr="00993410" w:rsidRDefault="00993410" w:rsidP="009934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93410" w:rsidRPr="00993410" w:rsidRDefault="00993410" w:rsidP="009934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410">
        <w:rPr>
          <w:rFonts w:ascii="Times New Roman" w:hAnsi="Times New Roman" w:cs="Times New Roman"/>
          <w:sz w:val="28"/>
          <w:szCs w:val="28"/>
        </w:rPr>
        <w:t>3.1. Комитет состоит из председателя, заместителя председателя, ответственного секретаря, членов комитета.</w:t>
      </w:r>
    </w:p>
    <w:p w:rsidR="00993410" w:rsidRPr="00993410" w:rsidRDefault="00993410" w:rsidP="009934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410">
        <w:rPr>
          <w:rFonts w:ascii="Times New Roman" w:hAnsi="Times New Roman" w:cs="Times New Roman"/>
          <w:sz w:val="28"/>
          <w:szCs w:val="28"/>
        </w:rPr>
        <w:t>3.2. Организационной формой деятельности комитета являются его заседания, которые проводятся в соответствии с утвержденным на заседании комитета планом его работы, но не реже одного раза в квартал.</w:t>
      </w:r>
    </w:p>
    <w:p w:rsidR="00993410" w:rsidRPr="00993410" w:rsidRDefault="00993410" w:rsidP="009934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410">
        <w:rPr>
          <w:rFonts w:ascii="Times New Roman" w:hAnsi="Times New Roman" w:cs="Times New Roman"/>
          <w:sz w:val="28"/>
          <w:szCs w:val="28"/>
        </w:rPr>
        <w:t>3.3. Председатель комитета (в его отсутствие - заместитель председателя комитета) осуществляет руководство работой комитета, ведет его заседания, подписывает от имени комитета все исходящие документы, обеспечивает выполнение принятых решений. Заседания комитета оформляются протоколом.</w:t>
      </w:r>
    </w:p>
    <w:p w:rsidR="00993410" w:rsidRPr="00993410" w:rsidRDefault="00993410" w:rsidP="009934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410"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Pr="00993410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993410">
        <w:rPr>
          <w:rFonts w:ascii="Times New Roman" w:hAnsi="Times New Roman" w:cs="Times New Roman"/>
          <w:sz w:val="28"/>
          <w:szCs w:val="28"/>
        </w:rPr>
        <w:t xml:space="preserve"> секретарь комитета готовит проекты повесток, материалов и решений заседаний комитета, извещает членов комитета и приглашенных о планируемых заседаниях, обеспечивает их участие в работе комитета, ведет протоколы заседаний комитета.</w:t>
      </w:r>
    </w:p>
    <w:p w:rsidR="00993410" w:rsidRPr="00993410" w:rsidRDefault="00993410" w:rsidP="009934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410">
        <w:rPr>
          <w:rFonts w:ascii="Times New Roman" w:hAnsi="Times New Roman" w:cs="Times New Roman"/>
          <w:sz w:val="28"/>
          <w:szCs w:val="28"/>
        </w:rPr>
        <w:t xml:space="preserve">3.5. Члены комитета участвуют в его заседаниях лично. В </w:t>
      </w:r>
      <w:proofErr w:type="gramStart"/>
      <w:r w:rsidRPr="00993410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993410">
        <w:rPr>
          <w:rFonts w:ascii="Times New Roman" w:hAnsi="Times New Roman" w:cs="Times New Roman"/>
          <w:sz w:val="28"/>
          <w:szCs w:val="28"/>
        </w:rPr>
        <w:t xml:space="preserve"> невозможности присутствия на заседании члены комитета имеют право письменно выразить свое мнение по поставленным в повестке заседания комитета вопросам.</w:t>
      </w:r>
    </w:p>
    <w:p w:rsidR="00993410" w:rsidRPr="00993410" w:rsidRDefault="00993410" w:rsidP="009934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410">
        <w:rPr>
          <w:rFonts w:ascii="Times New Roman" w:hAnsi="Times New Roman" w:cs="Times New Roman"/>
          <w:sz w:val="28"/>
          <w:szCs w:val="28"/>
        </w:rPr>
        <w:t xml:space="preserve">3.6. Решения комитета принимаются большинством голосов присутствующих на заседании членов комитета, </w:t>
      </w:r>
      <w:proofErr w:type="gramStart"/>
      <w:r w:rsidRPr="00993410">
        <w:rPr>
          <w:rFonts w:ascii="Times New Roman" w:hAnsi="Times New Roman" w:cs="Times New Roman"/>
          <w:sz w:val="28"/>
          <w:szCs w:val="28"/>
        </w:rPr>
        <w:t>носят рекомендательный характер и доводятся</w:t>
      </w:r>
      <w:proofErr w:type="gramEnd"/>
      <w:r w:rsidRPr="00993410">
        <w:rPr>
          <w:rFonts w:ascii="Times New Roman" w:hAnsi="Times New Roman" w:cs="Times New Roman"/>
          <w:sz w:val="28"/>
          <w:szCs w:val="28"/>
        </w:rPr>
        <w:t xml:space="preserve"> до заинтересованных сторон. При равенстве голосов </w:t>
      </w:r>
      <w:r w:rsidRPr="00993410">
        <w:rPr>
          <w:rFonts w:ascii="Times New Roman" w:hAnsi="Times New Roman" w:cs="Times New Roman"/>
          <w:sz w:val="28"/>
          <w:szCs w:val="28"/>
        </w:rPr>
        <w:lastRenderedPageBreak/>
        <w:t>членов комитета голос председателя комитета (в его отсутствие - заместителя председателя комитета) является решающим.</w:t>
      </w:r>
    </w:p>
    <w:p w:rsidR="00993410" w:rsidRPr="00993410" w:rsidRDefault="00993410" w:rsidP="009934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410">
        <w:rPr>
          <w:rFonts w:ascii="Times New Roman" w:hAnsi="Times New Roman" w:cs="Times New Roman"/>
          <w:sz w:val="28"/>
          <w:szCs w:val="28"/>
        </w:rPr>
        <w:t>3.7. Организационно-техническое обеспечение работы комитета осуществляет управление государственной службы занятости населения Кировской области.</w:t>
      </w:r>
    </w:p>
    <w:p w:rsidR="00993410" w:rsidRPr="00993410" w:rsidRDefault="00993410">
      <w:pPr>
        <w:pStyle w:val="ConsPlusNormal"/>
        <w:jc w:val="both"/>
      </w:pPr>
    </w:p>
    <w:p w:rsidR="00993410" w:rsidRPr="00993410" w:rsidRDefault="00993410" w:rsidP="00993410">
      <w:pPr>
        <w:pStyle w:val="ConsPlusNormal"/>
        <w:jc w:val="center"/>
      </w:pPr>
      <w:r w:rsidRPr="00993410">
        <w:t>____________</w:t>
      </w:r>
    </w:p>
    <w:bookmarkEnd w:id="0"/>
    <w:p w:rsidR="002B1BD6" w:rsidRPr="00993410" w:rsidRDefault="002B1BD6"/>
    <w:sectPr w:rsidR="002B1BD6" w:rsidRPr="00993410" w:rsidSect="00993410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844" w:rsidRDefault="00912844" w:rsidP="00993410">
      <w:pPr>
        <w:spacing w:after="0" w:line="240" w:lineRule="auto"/>
      </w:pPr>
      <w:r>
        <w:separator/>
      </w:r>
    </w:p>
  </w:endnote>
  <w:endnote w:type="continuationSeparator" w:id="0">
    <w:p w:rsidR="00912844" w:rsidRDefault="00912844" w:rsidP="00993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844" w:rsidRDefault="00912844" w:rsidP="00993410">
      <w:pPr>
        <w:spacing w:after="0" w:line="240" w:lineRule="auto"/>
      </w:pPr>
      <w:r>
        <w:separator/>
      </w:r>
    </w:p>
  </w:footnote>
  <w:footnote w:type="continuationSeparator" w:id="0">
    <w:p w:rsidR="00912844" w:rsidRDefault="00912844" w:rsidP="00993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3300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93410" w:rsidRPr="00993410" w:rsidRDefault="00993410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9341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9341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93410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99341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93410" w:rsidRPr="00993410" w:rsidRDefault="00993410">
    <w:pPr>
      <w:pStyle w:val="a3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410"/>
    <w:rsid w:val="002B1BD6"/>
    <w:rsid w:val="00912844"/>
    <w:rsid w:val="0099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34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934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3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3410"/>
  </w:style>
  <w:style w:type="paragraph" w:styleId="a5">
    <w:name w:val="footer"/>
    <w:basedOn w:val="a"/>
    <w:link w:val="a6"/>
    <w:uiPriority w:val="99"/>
    <w:unhideWhenUsed/>
    <w:rsid w:val="00993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34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34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934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3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3410"/>
  </w:style>
  <w:style w:type="paragraph" w:styleId="a5">
    <w:name w:val="footer"/>
    <w:basedOn w:val="a"/>
    <w:link w:val="a6"/>
    <w:uiPriority w:val="99"/>
    <w:unhideWhenUsed/>
    <w:rsid w:val="00993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3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7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1CA32791C68350FE9ADC06DC06DDED792AD13E2EF5402E019CB9CC09B1DA245100FE9275FDA95B3F14D00BE4B9B619098721FD34C14EAADBE05CA16rA51Q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1CA32791C68350FE9ADDE60D60182DE90AE4AEAE50459B11CC39492CC1DFE004606E377029E9CACF34D02rB5EQ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1123</Words>
  <Characters>6402</Characters>
  <Application>Microsoft Office Word</Application>
  <DocSecurity>0</DocSecurity>
  <Lines>53</Lines>
  <Paragraphs>15</Paragraphs>
  <ScaleCrop>false</ScaleCrop>
  <Company/>
  <LinksUpToDate>false</LinksUpToDate>
  <CharactersWithSpaces>7510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В. Гришина</dc:creator>
  <cp:lastModifiedBy>Мария В. Гришина</cp:lastModifiedBy>
  <cp:revision>2</cp:revision>
  <dcterms:created xsi:type="dcterms:W3CDTF">2021-04-14T16:57:00Z</dcterms:created>
  <dcterms:modified xsi:type="dcterms:W3CDTF">2021-04-14T17:02:00Z</dcterms:modified>
</cp:coreProperties>
</file>